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8B" w:rsidRDefault="00B06918">
      <w:pPr>
        <w:pStyle w:val="11"/>
        <w:spacing w:before="69"/>
        <w:ind w:left="3330" w:right="3325"/>
      </w:pPr>
      <w:r>
        <w:t>Образовательная</w:t>
      </w:r>
      <w:r>
        <w:rPr>
          <w:spacing w:val="-8"/>
        </w:rPr>
        <w:t xml:space="preserve"> </w:t>
      </w:r>
      <w:r>
        <w:t>программа</w:t>
      </w:r>
    </w:p>
    <w:p w:rsidR="008C528B" w:rsidRDefault="008C528B">
      <w:pPr>
        <w:pStyle w:val="a3"/>
        <w:spacing w:before="7"/>
        <w:ind w:left="0" w:right="0"/>
        <w:jc w:val="left"/>
        <w:rPr>
          <w:b/>
          <w:sz w:val="27"/>
        </w:rPr>
      </w:pPr>
    </w:p>
    <w:p w:rsidR="008C528B" w:rsidRDefault="00B06918">
      <w:pPr>
        <w:pStyle w:val="a3"/>
        <w:tabs>
          <w:tab w:val="left" w:pos="4830"/>
          <w:tab w:val="left" w:pos="7565"/>
        </w:tabs>
        <w:ind w:right="100"/>
      </w:pP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определяющий</w:t>
      </w:r>
      <w:r>
        <w:rPr>
          <w:spacing w:val="-67"/>
        </w:rPr>
        <w:t xml:space="preserve"> </w:t>
      </w:r>
      <w:r>
        <w:t>приоритетные ценности и цели, особенности содержания, организации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tab/>
        <w:t>его</w:t>
      </w:r>
      <w:r>
        <w:tab/>
        <w:t>жизнедеятельность.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proofErr w:type="gramStart"/>
      <w:r>
        <w:t>Программа направлена на создание условий развития дошкольников, открывающих</w:t>
      </w:r>
      <w:r>
        <w:rPr>
          <w:spacing w:val="-6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rPr>
          <w:spacing w:val="-1"/>
        </w:rPr>
        <w:t>личностного</w:t>
      </w:r>
      <w:r>
        <w:rPr>
          <w:spacing w:val="-15"/>
        </w:rPr>
        <w:t xml:space="preserve"> </w:t>
      </w:r>
      <w:r>
        <w:rPr>
          <w:spacing w:val="-1"/>
        </w:rPr>
        <w:t>развития,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инициативы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творческих</w:t>
      </w:r>
      <w:r>
        <w:rPr>
          <w:spacing w:val="-17"/>
        </w:rPr>
        <w:t xml:space="preserve"> </w:t>
      </w:r>
      <w:r>
        <w:t>способностей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сотрудничества с взрослыми и сверстниками в соответствующих дошкольному</w:t>
      </w:r>
      <w:r>
        <w:rPr>
          <w:spacing w:val="1"/>
        </w:rPr>
        <w:t xml:space="preserve"> </w:t>
      </w:r>
      <w:r>
        <w:t>возрасту видам деятельности.</w:t>
      </w:r>
      <w:proofErr w:type="gramEnd"/>
      <w:r>
        <w:t xml:space="preserve"> Программа включает обязательную часть и часть,</w:t>
      </w:r>
      <w:r>
        <w:rPr>
          <w:spacing w:val="-67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proofErr w:type="gramStart"/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</w:t>
      </w:r>
      <w:proofErr w:type="gramEnd"/>
      <w:r>
        <w:t>.</w:t>
      </w:r>
    </w:p>
    <w:p w:rsidR="008C528B" w:rsidRDefault="00B06918">
      <w:pPr>
        <w:pStyle w:val="11"/>
        <w:jc w:val="both"/>
      </w:pPr>
      <w:r>
        <w:t>Описание основной образовательной программы структурного подразделения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proofErr w:type="spellStart"/>
      <w:r w:rsidR="00F1650E">
        <w:t>Атясевская</w:t>
      </w:r>
      <w:proofErr w:type="spellEnd"/>
      <w:r w:rsidRPr="00B06918">
        <w:t xml:space="preserve"> ООШ</w:t>
      </w:r>
      <w:r>
        <w:rPr>
          <w:sz w:val="24"/>
        </w:rPr>
        <w:t xml:space="preserve"> </w:t>
      </w:r>
      <w:r>
        <w:t xml:space="preserve"> »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 w:rsidR="00F1650E">
        <w:t>«Атясевский</w:t>
      </w:r>
      <w:bookmarkStart w:id="0" w:name="_GoBack"/>
      <w:bookmarkEnd w:id="0"/>
      <w:r>
        <w:t xml:space="preserve"> 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proofErr w:type="spellStart"/>
      <w:r>
        <w:t>Актанышского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неопределенный</w:t>
      </w:r>
      <w:r>
        <w:rPr>
          <w:spacing w:val="-5"/>
        </w:rPr>
        <w:t xml:space="preserve"> </w:t>
      </w:r>
      <w:r>
        <w:t>срок.</w:t>
      </w:r>
    </w:p>
    <w:p w:rsidR="008C528B" w:rsidRDefault="00B06918">
      <w:pPr>
        <w:pStyle w:val="a3"/>
        <w:ind w:right="103"/>
      </w:pPr>
      <w:r>
        <w:t>Содержание образовательной программы соответствует основным положениям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 единство воспитательных, развивающих и обучающих целей и задач.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являются:</w:t>
      </w:r>
    </w:p>
    <w:p w:rsidR="008C528B" w:rsidRDefault="00B06918">
      <w:pPr>
        <w:pStyle w:val="a3"/>
      </w:pPr>
      <w:r>
        <w:rPr>
          <w:b/>
        </w:rPr>
        <w:t>принцип развивающего образования</w:t>
      </w:r>
      <w:r>
        <w:t>, целью которого является развитие ребенка.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 в зоне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ближайшего развития;</w:t>
      </w:r>
    </w:p>
    <w:p w:rsidR="008C528B" w:rsidRDefault="00B06918">
      <w:pPr>
        <w:ind w:left="113" w:right="102"/>
        <w:jc w:val="both"/>
        <w:rPr>
          <w:i/>
          <w:sz w:val="28"/>
        </w:rPr>
      </w:pPr>
      <w:r>
        <w:rPr>
          <w:i/>
          <w:sz w:val="28"/>
        </w:rPr>
        <w:t xml:space="preserve">сочетание </w:t>
      </w:r>
      <w:r>
        <w:rPr>
          <w:b/>
          <w:i/>
          <w:sz w:val="28"/>
        </w:rPr>
        <w:t>принципа научной обоснованности и практической применимости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дошкольной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педагогики;</w:t>
      </w:r>
    </w:p>
    <w:p w:rsidR="008C528B" w:rsidRDefault="00B06918">
      <w:pPr>
        <w:ind w:left="113" w:right="104"/>
        <w:jc w:val="both"/>
        <w:rPr>
          <w:i/>
          <w:sz w:val="28"/>
        </w:rPr>
      </w:pPr>
      <w:r>
        <w:rPr>
          <w:b/>
          <w:i/>
          <w:sz w:val="28"/>
        </w:rPr>
        <w:t>соответствие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критериям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полноты,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необходимости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достаточности</w:t>
      </w:r>
      <w:r>
        <w:rPr>
          <w:i/>
          <w:sz w:val="28"/>
        </w:rPr>
        <w:t>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есть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позволять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поставленные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достаточном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материале,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максимально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приближаться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разумному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«минимуму»;</w:t>
      </w:r>
    </w:p>
    <w:p w:rsidR="008C528B" w:rsidRDefault="00B06918">
      <w:pPr>
        <w:ind w:left="113" w:right="103"/>
        <w:jc w:val="both"/>
        <w:rPr>
          <w:i/>
          <w:sz w:val="28"/>
        </w:rPr>
      </w:pPr>
      <w:r>
        <w:rPr>
          <w:b/>
          <w:i/>
          <w:sz w:val="28"/>
        </w:rPr>
        <w:t>единство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воспитательных,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развивающих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процесса;</w:t>
      </w:r>
    </w:p>
    <w:p w:rsidR="008C528B" w:rsidRDefault="00B06918">
      <w:pPr>
        <w:pStyle w:val="a3"/>
        <w:ind w:right="103"/>
      </w:pPr>
      <w:proofErr w:type="gramStart"/>
      <w:r>
        <w:rPr>
          <w:b/>
        </w:rPr>
        <w:t>принцип</w:t>
      </w:r>
      <w:r>
        <w:rPr>
          <w:b/>
          <w:spacing w:val="-16"/>
        </w:rPr>
        <w:t xml:space="preserve"> </w:t>
      </w:r>
      <w:r>
        <w:rPr>
          <w:b/>
        </w:rPr>
        <w:t>интеграции</w:t>
      </w:r>
      <w:r>
        <w:rPr>
          <w:b/>
          <w:spacing w:val="-14"/>
        </w:rPr>
        <w:t xml:space="preserve"> </w:t>
      </w:r>
      <w:r>
        <w:rPr>
          <w:b/>
        </w:rPr>
        <w:t>образовательных</w:t>
      </w:r>
      <w:r>
        <w:rPr>
          <w:b/>
          <w:spacing w:val="-13"/>
        </w:rPr>
        <w:t xml:space="preserve"> </w:t>
      </w:r>
      <w:r>
        <w:rPr>
          <w:b/>
        </w:rPr>
        <w:t>областей</w:t>
      </w:r>
      <w:r>
        <w:rPr>
          <w:b/>
          <w:spacing w:val="-14"/>
        </w:rPr>
        <w:t xml:space="preserve"> </w:t>
      </w:r>
      <w:r>
        <w:t>(физическая</w:t>
      </w:r>
      <w:r>
        <w:rPr>
          <w:spacing w:val="-15"/>
        </w:rPr>
        <w:t xml:space="preserve"> </w:t>
      </w:r>
      <w:r>
        <w:t>культура,</w:t>
      </w:r>
      <w:r>
        <w:rPr>
          <w:spacing w:val="-16"/>
        </w:rPr>
        <w:t xml:space="preserve"> </w:t>
      </w:r>
      <w:r>
        <w:t>здоровье,</w:t>
      </w:r>
      <w:r>
        <w:rPr>
          <w:spacing w:val="-68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социализация,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познание,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музыка)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возрастными возможностями и особенностями воспитанников,</w:t>
      </w:r>
      <w:r>
        <w:rPr>
          <w:spacing w:val="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областей;</w:t>
      </w:r>
      <w:proofErr w:type="gramEnd"/>
    </w:p>
    <w:p w:rsidR="008C528B" w:rsidRDefault="00B06918">
      <w:pPr>
        <w:spacing w:line="321" w:lineRule="exact"/>
        <w:ind w:left="113"/>
        <w:jc w:val="both"/>
        <w:rPr>
          <w:i/>
          <w:sz w:val="28"/>
        </w:rPr>
      </w:pPr>
      <w:r>
        <w:rPr>
          <w:b/>
          <w:i/>
          <w:sz w:val="28"/>
        </w:rPr>
        <w:t>комплексно-тематический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принцип</w:t>
      </w:r>
      <w:r>
        <w:rPr>
          <w:b/>
          <w:i/>
          <w:spacing w:val="-6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процесса;</w:t>
      </w:r>
    </w:p>
    <w:p w:rsidR="008C528B" w:rsidRDefault="008C528B">
      <w:pPr>
        <w:spacing w:line="321" w:lineRule="exact"/>
        <w:jc w:val="both"/>
        <w:rPr>
          <w:sz w:val="28"/>
        </w:rPr>
        <w:sectPr w:rsidR="008C528B">
          <w:type w:val="continuous"/>
          <w:pgSz w:w="11910" w:h="16840"/>
          <w:pgMar w:top="620" w:right="740" w:bottom="280" w:left="880" w:header="720" w:footer="720" w:gutter="0"/>
          <w:cols w:space="720"/>
        </w:sectPr>
      </w:pPr>
    </w:p>
    <w:p w:rsidR="008C528B" w:rsidRDefault="00B06918">
      <w:pPr>
        <w:spacing w:before="72" w:line="237" w:lineRule="auto"/>
        <w:ind w:left="113" w:right="103"/>
        <w:jc w:val="both"/>
        <w:rPr>
          <w:i/>
          <w:sz w:val="28"/>
        </w:rPr>
      </w:pPr>
      <w:r>
        <w:rPr>
          <w:b/>
          <w:i/>
          <w:sz w:val="28"/>
        </w:rPr>
        <w:lastRenderedPageBreak/>
        <w:t>решение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программных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задач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совместной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взрослого и детей, </w:t>
      </w:r>
      <w:r>
        <w:rPr>
          <w:i/>
          <w:sz w:val="28"/>
        </w:rPr>
        <w:t>и самостоятельной деятельности детей не только в 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непосредственно образовательной деятельности, но и при проведении режимных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моментов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спецификой дошкольного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образования;</w:t>
      </w:r>
    </w:p>
    <w:p w:rsidR="008C528B" w:rsidRDefault="00B06918">
      <w:pPr>
        <w:spacing w:before="14" w:line="237" w:lineRule="auto"/>
        <w:ind w:left="113" w:right="103"/>
        <w:jc w:val="both"/>
        <w:rPr>
          <w:i/>
          <w:sz w:val="28"/>
        </w:rPr>
      </w:pPr>
      <w:r>
        <w:rPr>
          <w:b/>
          <w:i/>
          <w:spacing w:val="-1"/>
          <w:sz w:val="28"/>
        </w:rPr>
        <w:t>построение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1"/>
          <w:sz w:val="28"/>
        </w:rPr>
        <w:t>образовательного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процесса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адекватных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возрасту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формах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 детьми</w:t>
      </w:r>
      <w:r>
        <w:rPr>
          <w:i/>
          <w:sz w:val="28"/>
        </w:rPr>
        <w:t>. Основной формой работы с детьми дошкольного возраста и ведущим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видом деятельности 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них является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игра;</w:t>
      </w:r>
    </w:p>
    <w:p w:rsidR="008C528B" w:rsidRDefault="00B06918">
      <w:pPr>
        <w:pStyle w:val="a3"/>
        <w:spacing w:before="1"/>
      </w:pPr>
      <w:r>
        <w:rPr>
          <w:b/>
        </w:rPr>
        <w:t xml:space="preserve">принципы </w:t>
      </w:r>
      <w:proofErr w:type="spellStart"/>
      <w:r>
        <w:rPr>
          <w:b/>
        </w:rPr>
        <w:t>гуманизации</w:t>
      </w:r>
      <w:proofErr w:type="spellEnd"/>
      <w:r>
        <w:rPr>
          <w:b/>
        </w:rPr>
        <w:t>, дифференциации и индивидуализации</w:t>
      </w:r>
      <w:r>
        <w:t>, непрерывности и</w:t>
      </w:r>
      <w:r>
        <w:rPr>
          <w:spacing w:val="-67"/>
        </w:rPr>
        <w:t xml:space="preserve"> </w:t>
      </w:r>
      <w:r>
        <w:t xml:space="preserve">системности образования. Отражение принципа </w:t>
      </w:r>
      <w:proofErr w:type="spellStart"/>
      <w:r>
        <w:t>гуманизации</w:t>
      </w:r>
      <w:proofErr w:type="spellEnd"/>
      <w:r>
        <w:t xml:space="preserve"> в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неограниченных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склонностями,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Осуществляется этот принцип через создание условий для воспитания и 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 с</w:t>
      </w:r>
      <w:r>
        <w:rPr>
          <w:spacing w:val="-4"/>
        </w:rPr>
        <w:t xml:space="preserve"> </w:t>
      </w:r>
      <w:r>
        <w:t>учетом индивидуальных особенностей его</w:t>
      </w:r>
      <w:r>
        <w:rPr>
          <w:spacing w:val="-2"/>
        </w:rPr>
        <w:t xml:space="preserve"> </w:t>
      </w:r>
      <w:r>
        <w:t>развития.</w:t>
      </w:r>
    </w:p>
    <w:p w:rsidR="008C528B" w:rsidRDefault="00B06918">
      <w:pPr>
        <w:pStyle w:val="a3"/>
      </w:pPr>
      <w:proofErr w:type="gramStart"/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непрерывности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ступенек</w:t>
      </w:r>
      <w:r>
        <w:rPr>
          <w:spacing w:val="1"/>
        </w:rPr>
        <w:t xml:space="preserve"> </w:t>
      </w:r>
      <w:r>
        <w:t>дошкольного образования, начиная с раннего и младшего дошкольного возраста до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групп.</w:t>
      </w:r>
      <w:proofErr w:type="gramEnd"/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непрерывности образования является обеспечение к концу дошкольного детства</w:t>
      </w:r>
      <w:r>
        <w:rPr>
          <w:spacing w:val="1"/>
        </w:rPr>
        <w:t xml:space="preserve"> </w:t>
      </w:r>
      <w:r>
        <w:t>такого уровня развития каждого ребенка, который позволит ему быть успешным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gramStart"/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proofErr w:type="gramEnd"/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rPr>
          <w:spacing w:val="-1"/>
        </w:rPr>
        <w:t>преемственности</w:t>
      </w:r>
      <w:r>
        <w:rPr>
          <w:spacing w:val="-14"/>
        </w:rPr>
        <w:t xml:space="preserve"> </w:t>
      </w:r>
      <w:r>
        <w:t>требует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столько</w:t>
      </w:r>
      <w:r>
        <w:rPr>
          <w:spacing w:val="-15"/>
        </w:rPr>
        <w:t xml:space="preserve"> </w:t>
      </w:r>
      <w:r>
        <w:t>овладения</w:t>
      </w:r>
      <w:r>
        <w:rPr>
          <w:spacing w:val="-16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67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инициативности, самостоятельности,</w:t>
      </w:r>
      <w:r>
        <w:rPr>
          <w:spacing w:val="-3"/>
        </w:rPr>
        <w:t xml:space="preserve"> </w:t>
      </w:r>
      <w:r>
        <w:t>произвольности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C528B" w:rsidRDefault="00B06918">
      <w:pPr>
        <w:pStyle w:val="a3"/>
        <w:spacing w:before="1"/>
        <w:ind w:right="103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системности</w:t>
      </w:r>
      <w:r>
        <w:t>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 целостную систему высокого уровня: все компоненты в ней взаимосвязаны и</w:t>
      </w:r>
      <w:r>
        <w:rPr>
          <w:spacing w:val="-67"/>
        </w:rPr>
        <w:t xml:space="preserve"> </w:t>
      </w:r>
      <w:r>
        <w:t>взаимозависимы</w:t>
      </w:r>
    </w:p>
    <w:sectPr w:rsidR="008C528B" w:rsidSect="008C528B">
      <w:pgSz w:w="11910" w:h="16840"/>
      <w:pgMar w:top="620" w:right="740" w:bottom="280" w:left="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C528B"/>
    <w:rsid w:val="008C528B"/>
    <w:rsid w:val="00B06918"/>
    <w:rsid w:val="00F1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52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52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528B"/>
    <w:pPr>
      <w:ind w:left="113" w:right="102"/>
      <w:jc w:val="both"/>
    </w:pPr>
    <w:rPr>
      <w:i/>
      <w:iCs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C528B"/>
    <w:pPr>
      <w:spacing w:before="6"/>
      <w:ind w:left="113" w:right="103"/>
      <w:jc w:val="center"/>
      <w:outlineLvl w:val="1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8C528B"/>
  </w:style>
  <w:style w:type="paragraph" w:customStyle="1" w:styleId="TableParagraph">
    <w:name w:val="Table Paragraph"/>
    <w:basedOn w:val="a"/>
    <w:uiPriority w:val="1"/>
    <w:qFormat/>
    <w:rsid w:val="008C5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725</Words>
  <Characters>4134</Characters>
  <Application>Microsoft Office Word</Application>
  <DocSecurity>0</DocSecurity>
  <Lines>34</Lines>
  <Paragraphs>9</Paragraphs>
  <ScaleCrop>false</ScaleCrop>
  <Company>Microsoft</Company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Атясевская ООШ</cp:lastModifiedBy>
  <cp:revision>4</cp:revision>
  <dcterms:created xsi:type="dcterms:W3CDTF">2022-11-21T16:09:00Z</dcterms:created>
  <dcterms:modified xsi:type="dcterms:W3CDTF">2024-10-08T11:22:00Z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2022-11-21T00:00:00Z</vt:filetime>
  </property>
</Properties>
</file>